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24F4" w14:textId="184FBAC1" w:rsidR="002D235E" w:rsidRPr="002D235E" w:rsidRDefault="002D235E">
      <w:pPr>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D235E">
        <w:rPr>
          <w:rFonts w:ascii="Verdana" w:hAnsi="Verdana"/>
          <w:b/>
          <w:color w:val="5B9BD5"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Jaarverslag Mallumse Molen 2025</w:t>
      </w:r>
    </w:p>
    <w:p w14:paraId="5F40259B" w14:textId="77777777" w:rsidR="002D235E" w:rsidRPr="002D235E" w:rsidRDefault="002D235E">
      <w:pPr>
        <w:rPr>
          <w:rFonts w:ascii="Verdana" w:hAnsi="Verdana"/>
          <w:sz w:val="18"/>
          <w:szCs w:val="18"/>
        </w:rPr>
      </w:pPr>
    </w:p>
    <w:p w14:paraId="2A383269" w14:textId="46EE3CF1" w:rsidR="002D235E" w:rsidRDefault="002D235E" w:rsidP="002D235E">
      <w:pPr>
        <w:rPr>
          <w:rFonts w:ascii="Verdana" w:hAnsi="Verdana"/>
          <w:sz w:val="18"/>
          <w:szCs w:val="18"/>
        </w:rPr>
      </w:pPr>
      <w:r>
        <w:rPr>
          <w:rFonts w:ascii="Verdana" w:hAnsi="Verdana"/>
          <w:sz w:val="18"/>
          <w:szCs w:val="18"/>
        </w:rPr>
        <w:t>De bemanning van de Mallumse Molen bestaat uit negen (9) gediplomeerde molenaars:</w:t>
      </w:r>
    </w:p>
    <w:p w14:paraId="4736A92C" w14:textId="364C947A" w:rsidR="002D235E" w:rsidRDefault="002D235E" w:rsidP="002D235E">
      <w:pPr>
        <w:rPr>
          <w:rFonts w:ascii="Verdana" w:hAnsi="Verdana"/>
          <w:sz w:val="18"/>
          <w:szCs w:val="18"/>
        </w:rPr>
      </w:pPr>
      <w:r>
        <w:rPr>
          <w:rFonts w:ascii="Verdana" w:hAnsi="Verdana"/>
          <w:sz w:val="18"/>
          <w:szCs w:val="18"/>
        </w:rPr>
        <w:t xml:space="preserve">Klaas de Jonge, Dick Hiddink, Nick Vos, Arnold Penterman, Henriette Blumink en René Griess. MIO’s Gerard Rijken van Olst, Roel Koenderink en Detlev Flores hebben in de loop van 2025 hun diploma gehaald. </w:t>
      </w:r>
      <w:r w:rsidRPr="002D235E">
        <w:rPr>
          <w:rFonts w:ascii="Verdana" w:hAnsi="Verdana"/>
          <w:sz w:val="18"/>
          <w:szCs w:val="18"/>
        </w:rPr>
        <w:t>Een mooie ontwikkeling voor de continuïteit en het vakmanschap binnen de molen</w:t>
      </w:r>
      <w:r w:rsidR="00783764">
        <w:rPr>
          <w:rFonts w:ascii="Verdana" w:hAnsi="Verdana"/>
          <w:sz w:val="18"/>
          <w:szCs w:val="18"/>
        </w:rPr>
        <w:t>!</w:t>
      </w:r>
    </w:p>
    <w:p w14:paraId="3934A457" w14:textId="14451551" w:rsidR="0056594A" w:rsidRPr="002D235E" w:rsidRDefault="0056594A" w:rsidP="002D235E">
      <w:pPr>
        <w:rPr>
          <w:rFonts w:ascii="Verdana" w:hAnsi="Verdana"/>
          <w:sz w:val="18"/>
          <w:szCs w:val="18"/>
        </w:rPr>
      </w:pPr>
      <w:r>
        <w:rPr>
          <w:rFonts w:ascii="Verdana" w:hAnsi="Verdana"/>
          <w:sz w:val="18"/>
          <w:szCs w:val="18"/>
        </w:rPr>
        <w:t>Helaas is Klaas de Jonge om gezondheidsredenen langdurig afwezig geweest.</w:t>
      </w:r>
    </w:p>
    <w:p w14:paraId="1A192BC9" w14:textId="1704CBA9" w:rsidR="002D235E" w:rsidRDefault="002D235E" w:rsidP="00892660">
      <w:pPr>
        <w:rPr>
          <w:rFonts w:ascii="Verdana" w:hAnsi="Verdana"/>
          <w:sz w:val="18"/>
          <w:szCs w:val="18"/>
        </w:rPr>
      </w:pPr>
      <w:r>
        <w:rPr>
          <w:rFonts w:ascii="Verdana" w:hAnsi="Verdana"/>
          <w:sz w:val="18"/>
          <w:szCs w:val="18"/>
        </w:rPr>
        <w:t>Gedurende het jaar worden er de nodige MIO’s ontvangen en begeleid.</w:t>
      </w:r>
    </w:p>
    <w:p w14:paraId="44E17384" w14:textId="376E578F" w:rsidR="00892660" w:rsidRDefault="002D235E" w:rsidP="00892660">
      <w:pPr>
        <w:rPr>
          <w:rFonts w:ascii="Verdana" w:hAnsi="Verdana"/>
          <w:sz w:val="18"/>
          <w:szCs w:val="18"/>
        </w:rPr>
      </w:pPr>
      <w:r w:rsidRPr="002D235E">
        <w:rPr>
          <w:rFonts w:ascii="Verdana" w:hAnsi="Verdana"/>
          <w:sz w:val="18"/>
          <w:szCs w:val="18"/>
        </w:rPr>
        <w:t xml:space="preserve">De tellerstand op 1 januari 2025 was: </w:t>
      </w:r>
      <w:r w:rsidR="00866F4A">
        <w:rPr>
          <w:rFonts w:ascii="Verdana" w:hAnsi="Verdana"/>
          <w:sz w:val="18"/>
          <w:szCs w:val="18"/>
        </w:rPr>
        <w:t>926198</w:t>
      </w:r>
      <w:r w:rsidRPr="002D235E">
        <w:rPr>
          <w:rFonts w:ascii="Verdana" w:hAnsi="Verdana"/>
          <w:sz w:val="18"/>
          <w:szCs w:val="18"/>
        </w:rPr>
        <w:t xml:space="preserve"> en op 31 december</w:t>
      </w:r>
      <w:r>
        <w:rPr>
          <w:rFonts w:ascii="Verdana" w:hAnsi="Verdana"/>
          <w:sz w:val="18"/>
          <w:szCs w:val="18"/>
        </w:rPr>
        <w:t xml:space="preserve"> 2025</w:t>
      </w:r>
      <w:r w:rsidRPr="002D235E">
        <w:rPr>
          <w:rFonts w:ascii="Verdana" w:hAnsi="Verdana"/>
          <w:sz w:val="18"/>
          <w:szCs w:val="18"/>
        </w:rPr>
        <w:t xml:space="preserve">: </w:t>
      </w:r>
      <w:r w:rsidR="00866F4A">
        <w:rPr>
          <w:rFonts w:ascii="Verdana" w:hAnsi="Verdana"/>
          <w:sz w:val="18"/>
          <w:szCs w:val="18"/>
        </w:rPr>
        <w:t>017915</w:t>
      </w:r>
      <w:r w:rsidRPr="002D235E">
        <w:rPr>
          <w:rFonts w:ascii="Verdana" w:hAnsi="Verdana"/>
          <w:sz w:val="18"/>
          <w:szCs w:val="18"/>
        </w:rPr>
        <w:t xml:space="preserve">. De as heeft dit jaar dus </w:t>
      </w:r>
      <w:r>
        <w:rPr>
          <w:rFonts w:ascii="Verdana" w:hAnsi="Verdana"/>
          <w:sz w:val="18"/>
          <w:szCs w:val="18"/>
        </w:rPr>
        <w:t>91717</w:t>
      </w:r>
      <w:r w:rsidRPr="002D235E">
        <w:rPr>
          <w:rFonts w:ascii="Verdana" w:hAnsi="Verdana"/>
          <w:sz w:val="18"/>
          <w:szCs w:val="18"/>
        </w:rPr>
        <w:t xml:space="preserve"> omwentelingen gemaakt</w:t>
      </w:r>
      <w:r w:rsidR="00892660">
        <w:rPr>
          <w:rFonts w:ascii="Verdana" w:hAnsi="Verdana"/>
          <w:sz w:val="18"/>
          <w:szCs w:val="18"/>
        </w:rPr>
        <w:t>. I</w:t>
      </w:r>
      <w:r w:rsidRPr="002D235E">
        <w:rPr>
          <w:rFonts w:ascii="Verdana" w:hAnsi="Verdana"/>
          <w:sz w:val="18"/>
          <w:szCs w:val="18"/>
        </w:rPr>
        <w:t xml:space="preserve">n 2024 waren er </w:t>
      </w:r>
      <w:r w:rsidR="00866F4A">
        <w:rPr>
          <w:rFonts w:ascii="Verdana" w:hAnsi="Verdana"/>
          <w:sz w:val="18"/>
          <w:szCs w:val="18"/>
        </w:rPr>
        <w:t xml:space="preserve">271416 </w:t>
      </w:r>
      <w:r w:rsidRPr="002D235E">
        <w:rPr>
          <w:rFonts w:ascii="Verdana" w:hAnsi="Verdana"/>
          <w:sz w:val="18"/>
          <w:szCs w:val="18"/>
        </w:rPr>
        <w:t>omwentelingen</w:t>
      </w:r>
      <w:r w:rsidR="00892660">
        <w:rPr>
          <w:rFonts w:ascii="Verdana" w:hAnsi="Verdana"/>
          <w:sz w:val="18"/>
          <w:szCs w:val="18"/>
        </w:rPr>
        <w:t>. Dat er in 2025 sprake was van minder omwentelingen komt</w:t>
      </w:r>
      <w:r w:rsidR="00866F4A">
        <w:rPr>
          <w:rFonts w:ascii="Verdana" w:hAnsi="Verdana"/>
          <w:sz w:val="18"/>
          <w:szCs w:val="18"/>
        </w:rPr>
        <w:t>,</w:t>
      </w:r>
      <w:r w:rsidR="00892660">
        <w:rPr>
          <w:rFonts w:ascii="Verdana" w:hAnsi="Verdana"/>
          <w:sz w:val="18"/>
          <w:szCs w:val="18"/>
        </w:rPr>
        <w:t xml:space="preserve"> omdat de molen bijna vier (4) maanden buiten gebruik geweest is om onderstaande redenen</w:t>
      </w:r>
      <w:r w:rsidR="00866F4A">
        <w:rPr>
          <w:rFonts w:ascii="Verdana" w:hAnsi="Verdana"/>
          <w:sz w:val="18"/>
          <w:szCs w:val="18"/>
        </w:rPr>
        <w:t>:</w:t>
      </w:r>
    </w:p>
    <w:p w14:paraId="274020AE" w14:textId="1DC657C6" w:rsidR="00892660" w:rsidRDefault="00892660" w:rsidP="00892660">
      <w:pPr>
        <w:pStyle w:val="Lijstalinea"/>
        <w:numPr>
          <w:ilvl w:val="0"/>
          <w:numId w:val="1"/>
        </w:numPr>
        <w:rPr>
          <w:rFonts w:ascii="Verdana" w:hAnsi="Verdana"/>
          <w:sz w:val="18"/>
          <w:szCs w:val="18"/>
        </w:rPr>
      </w:pPr>
      <w:r w:rsidRPr="00892660">
        <w:rPr>
          <w:rFonts w:ascii="Verdana" w:hAnsi="Verdana"/>
          <w:sz w:val="18"/>
          <w:szCs w:val="18"/>
        </w:rPr>
        <w:t>Op 3 juni is de molen gesloten in verband met een gasbehandeling tegen meelmot.</w:t>
      </w:r>
      <w:r>
        <w:rPr>
          <w:rFonts w:ascii="Verdana" w:hAnsi="Verdana"/>
          <w:sz w:val="18"/>
          <w:szCs w:val="18"/>
        </w:rPr>
        <w:t xml:space="preserve"> Na een grondige schoonmaak bleek dit niet afdoende en is er nog een tweede behandeling uitgevoerd.</w:t>
      </w:r>
    </w:p>
    <w:p w14:paraId="1E75445E" w14:textId="13E91E19" w:rsidR="0056594A" w:rsidRPr="0056594A" w:rsidRDefault="00892660" w:rsidP="0056594A">
      <w:pPr>
        <w:pStyle w:val="Lijstalinea"/>
        <w:numPr>
          <w:ilvl w:val="0"/>
          <w:numId w:val="1"/>
        </w:numPr>
        <w:rPr>
          <w:rFonts w:ascii="Verdana" w:hAnsi="Verdana"/>
          <w:sz w:val="18"/>
          <w:szCs w:val="18"/>
        </w:rPr>
      </w:pPr>
      <w:r>
        <w:rPr>
          <w:rFonts w:ascii="Verdana" w:hAnsi="Verdana"/>
          <w:sz w:val="18"/>
          <w:szCs w:val="18"/>
        </w:rPr>
        <w:t>Volgens de heer Wes waren er problemen met de aandrijving van de maalsteen en de pelsteen, waarvoor herstelwerkzaamheden moesten worden uitgevoerd door molenmaker Vaags</w:t>
      </w:r>
      <w:r w:rsidR="00783764">
        <w:rPr>
          <w:rFonts w:ascii="Verdana" w:hAnsi="Verdana"/>
          <w:sz w:val="18"/>
          <w:szCs w:val="18"/>
        </w:rPr>
        <w:t xml:space="preserve"> &amp; </w:t>
      </w:r>
      <w:r>
        <w:rPr>
          <w:rFonts w:ascii="Verdana" w:hAnsi="Verdana"/>
          <w:sz w:val="18"/>
          <w:szCs w:val="18"/>
        </w:rPr>
        <w:t>Groot Wesseldijk. Hierdoor is de molen tot eind september gesloten geweest.</w:t>
      </w:r>
      <w:r w:rsidR="0056594A">
        <w:rPr>
          <w:rFonts w:ascii="Verdana" w:hAnsi="Verdana"/>
          <w:sz w:val="18"/>
          <w:szCs w:val="18"/>
        </w:rPr>
        <w:t xml:space="preserve"> </w:t>
      </w:r>
      <w:r w:rsidR="0056594A" w:rsidRPr="0056594A">
        <w:rPr>
          <w:rFonts w:ascii="Verdana" w:hAnsi="Verdana"/>
          <w:sz w:val="18"/>
          <w:szCs w:val="18"/>
        </w:rPr>
        <w:t>Dit werd door de meesten van ons als onnodig ervaren en heeft geleid tot onderlinge</w:t>
      </w:r>
      <w:r w:rsidR="0056594A">
        <w:rPr>
          <w:rFonts w:ascii="Verdana" w:hAnsi="Verdana"/>
          <w:sz w:val="18"/>
          <w:szCs w:val="18"/>
        </w:rPr>
        <w:t xml:space="preserve"> d</w:t>
      </w:r>
      <w:r w:rsidR="0056594A" w:rsidRPr="0056594A">
        <w:rPr>
          <w:rFonts w:ascii="Verdana" w:hAnsi="Verdana"/>
          <w:sz w:val="18"/>
          <w:szCs w:val="18"/>
        </w:rPr>
        <w:t>iscussie. Ook over de vraag wie wel en geen sleutelhouder van de molen mag zijn, was</w:t>
      </w:r>
      <w:r w:rsidR="0056594A">
        <w:rPr>
          <w:rFonts w:ascii="Verdana" w:hAnsi="Verdana"/>
          <w:sz w:val="18"/>
          <w:szCs w:val="18"/>
        </w:rPr>
        <w:t xml:space="preserve"> helaas </w:t>
      </w:r>
      <w:r w:rsidR="0056594A" w:rsidRPr="0056594A">
        <w:rPr>
          <w:rFonts w:ascii="Verdana" w:hAnsi="Verdana"/>
          <w:sz w:val="18"/>
          <w:szCs w:val="18"/>
        </w:rPr>
        <w:t>onenigheid. Uiteindelijk heeft dit ertoe geleid dat twee molenaars zijn gestopt.</w:t>
      </w:r>
    </w:p>
    <w:p w14:paraId="0BA12753" w14:textId="5E69EFAA" w:rsidR="002D235E" w:rsidRPr="002D235E" w:rsidRDefault="00892660" w:rsidP="00892660">
      <w:pPr>
        <w:rPr>
          <w:rFonts w:ascii="Verdana" w:hAnsi="Verdana"/>
          <w:sz w:val="18"/>
          <w:szCs w:val="18"/>
        </w:rPr>
      </w:pPr>
      <w:r>
        <w:rPr>
          <w:rFonts w:ascii="Verdana" w:hAnsi="Verdana"/>
          <w:sz w:val="18"/>
          <w:szCs w:val="18"/>
        </w:rPr>
        <w:t>Wij malen op kleine schaal tarwe, rogge en spelt en pellen gerst</w:t>
      </w:r>
      <w:r w:rsidR="0056594A">
        <w:rPr>
          <w:rFonts w:ascii="Verdana" w:hAnsi="Verdana"/>
          <w:sz w:val="18"/>
          <w:szCs w:val="18"/>
        </w:rPr>
        <w:t xml:space="preserve">. Dit is allemaal geschikt voor menselijke consumptie. </w:t>
      </w:r>
      <w:r w:rsidR="002D235E" w:rsidRPr="002D235E">
        <w:rPr>
          <w:rFonts w:ascii="Verdana" w:hAnsi="Verdana"/>
          <w:sz w:val="18"/>
          <w:szCs w:val="18"/>
        </w:rPr>
        <w:t xml:space="preserve">Er is </w:t>
      </w:r>
      <w:r>
        <w:rPr>
          <w:rFonts w:ascii="Verdana" w:hAnsi="Verdana"/>
          <w:sz w:val="18"/>
          <w:szCs w:val="18"/>
        </w:rPr>
        <w:t>in 2025</w:t>
      </w:r>
      <w:r w:rsidR="002D235E" w:rsidRPr="002D235E">
        <w:rPr>
          <w:rFonts w:ascii="Verdana" w:hAnsi="Verdana"/>
          <w:sz w:val="18"/>
          <w:szCs w:val="18"/>
        </w:rPr>
        <w:t xml:space="preserve"> ongeveer </w:t>
      </w:r>
      <w:r w:rsidR="00866F4A">
        <w:rPr>
          <w:rFonts w:ascii="Verdana" w:hAnsi="Verdana"/>
          <w:sz w:val="18"/>
          <w:szCs w:val="18"/>
        </w:rPr>
        <w:t>1500</w:t>
      </w:r>
      <w:r w:rsidR="002D235E" w:rsidRPr="002D235E">
        <w:rPr>
          <w:rFonts w:ascii="Verdana" w:hAnsi="Verdana"/>
          <w:sz w:val="18"/>
          <w:szCs w:val="18"/>
        </w:rPr>
        <w:t xml:space="preserve"> k</w:t>
      </w:r>
      <w:r w:rsidR="00866F4A">
        <w:rPr>
          <w:rFonts w:ascii="Verdana" w:hAnsi="Verdana"/>
          <w:sz w:val="18"/>
          <w:szCs w:val="18"/>
        </w:rPr>
        <w:t>ilo</w:t>
      </w:r>
      <w:r w:rsidR="002D235E" w:rsidRPr="002D235E">
        <w:rPr>
          <w:rFonts w:ascii="Verdana" w:hAnsi="Verdana"/>
          <w:sz w:val="18"/>
          <w:szCs w:val="18"/>
        </w:rPr>
        <w:t xml:space="preserve"> graan gemalen</w:t>
      </w:r>
      <w:r w:rsidR="0056594A">
        <w:rPr>
          <w:rFonts w:ascii="Verdana" w:hAnsi="Verdana"/>
          <w:sz w:val="18"/>
          <w:szCs w:val="18"/>
        </w:rPr>
        <w:t>/gepeld</w:t>
      </w:r>
      <w:r>
        <w:rPr>
          <w:rFonts w:ascii="Verdana" w:hAnsi="Verdana"/>
          <w:sz w:val="18"/>
          <w:szCs w:val="18"/>
        </w:rPr>
        <w:t xml:space="preserve">. </w:t>
      </w:r>
    </w:p>
    <w:p w14:paraId="76629BD5" w14:textId="2F5C049C" w:rsidR="002D235E" w:rsidRDefault="0056594A" w:rsidP="002D235E">
      <w:pPr>
        <w:rPr>
          <w:rFonts w:ascii="Verdana" w:hAnsi="Verdana"/>
          <w:sz w:val="18"/>
          <w:szCs w:val="18"/>
        </w:rPr>
      </w:pPr>
      <w:r>
        <w:rPr>
          <w:rFonts w:ascii="Verdana" w:hAnsi="Verdana"/>
          <w:sz w:val="18"/>
          <w:szCs w:val="18"/>
        </w:rPr>
        <w:t>Jaarlijks zijn er een aantal vaste activiteiten:</w:t>
      </w:r>
    </w:p>
    <w:p w14:paraId="71CDEC9F" w14:textId="7119E32B" w:rsidR="0056594A" w:rsidRDefault="0056594A" w:rsidP="0056594A">
      <w:pPr>
        <w:pStyle w:val="Lijstalinea"/>
        <w:numPr>
          <w:ilvl w:val="0"/>
          <w:numId w:val="1"/>
        </w:numPr>
        <w:rPr>
          <w:rFonts w:ascii="Verdana" w:hAnsi="Verdana"/>
          <w:sz w:val="18"/>
          <w:szCs w:val="18"/>
        </w:rPr>
      </w:pPr>
      <w:r>
        <w:rPr>
          <w:rFonts w:ascii="Verdana" w:hAnsi="Verdana"/>
          <w:sz w:val="18"/>
          <w:szCs w:val="18"/>
        </w:rPr>
        <w:t>Etentje met het SEM bestuur in het Muldershuis in januari;</w:t>
      </w:r>
    </w:p>
    <w:p w14:paraId="0D69F765" w14:textId="71DCB5C2" w:rsidR="0056594A" w:rsidRDefault="0056594A" w:rsidP="0056594A">
      <w:pPr>
        <w:pStyle w:val="Lijstalinea"/>
        <w:numPr>
          <w:ilvl w:val="0"/>
          <w:numId w:val="1"/>
        </w:numPr>
        <w:rPr>
          <w:rFonts w:ascii="Verdana" w:hAnsi="Verdana"/>
          <w:sz w:val="18"/>
          <w:szCs w:val="18"/>
        </w:rPr>
      </w:pPr>
      <w:r>
        <w:rPr>
          <w:rFonts w:ascii="Verdana" w:hAnsi="Verdana"/>
          <w:sz w:val="18"/>
          <w:szCs w:val="18"/>
        </w:rPr>
        <w:t>Nationale Molendag op 10 mei. Tijdens deze dag hebben wij samen met twee Eibergse oud bakkers onze nieuwe deegmachine in gebruik genomen en brood gebakken in de veldoven. Ook zijn er pannenkoeken en poffertjes bereid. Dit alles zorgde voor een geslaagde en goed bezochte dag;</w:t>
      </w:r>
    </w:p>
    <w:p w14:paraId="1A8811A7" w14:textId="11BBFDED" w:rsidR="0056594A" w:rsidRDefault="0056594A" w:rsidP="0056594A">
      <w:pPr>
        <w:pStyle w:val="Lijstalinea"/>
        <w:numPr>
          <w:ilvl w:val="0"/>
          <w:numId w:val="1"/>
        </w:numPr>
        <w:rPr>
          <w:rFonts w:ascii="Verdana" w:hAnsi="Verdana"/>
          <w:sz w:val="18"/>
          <w:szCs w:val="18"/>
        </w:rPr>
      </w:pPr>
      <w:r>
        <w:rPr>
          <w:rFonts w:ascii="Verdana" w:hAnsi="Verdana"/>
          <w:sz w:val="18"/>
          <w:szCs w:val="18"/>
        </w:rPr>
        <w:t>Op 20 september bracht het Gilde van Molenaars, afdeling Overijssel, samen met 20 Duitse gasten een bezoek aan de molen;</w:t>
      </w:r>
    </w:p>
    <w:p w14:paraId="1D8F74F0" w14:textId="64D27FED" w:rsidR="0056594A" w:rsidRDefault="0056594A" w:rsidP="0056594A">
      <w:pPr>
        <w:pStyle w:val="Lijstalinea"/>
        <w:numPr>
          <w:ilvl w:val="0"/>
          <w:numId w:val="1"/>
        </w:numPr>
        <w:rPr>
          <w:rFonts w:ascii="Verdana" w:hAnsi="Verdana"/>
          <w:sz w:val="18"/>
          <w:szCs w:val="18"/>
        </w:rPr>
      </w:pPr>
      <w:r>
        <w:rPr>
          <w:rFonts w:ascii="Verdana" w:hAnsi="Verdana"/>
          <w:sz w:val="18"/>
          <w:szCs w:val="18"/>
        </w:rPr>
        <w:t>Tijdens de herfstmarkt op zondag 5 oktober was de molen extra geopend en werden veel geschenkverpakkingen met pannenkoekenmeel verkocht;</w:t>
      </w:r>
    </w:p>
    <w:p w14:paraId="1D418274" w14:textId="5D84D683" w:rsidR="00783764" w:rsidRDefault="0056594A" w:rsidP="002D235E">
      <w:pPr>
        <w:pStyle w:val="Lijstalinea"/>
        <w:numPr>
          <w:ilvl w:val="0"/>
          <w:numId w:val="1"/>
        </w:numPr>
        <w:rPr>
          <w:rFonts w:ascii="Verdana" w:hAnsi="Verdana"/>
          <w:sz w:val="18"/>
          <w:szCs w:val="18"/>
        </w:rPr>
      </w:pPr>
      <w:r>
        <w:rPr>
          <w:rFonts w:ascii="Verdana" w:hAnsi="Verdana"/>
          <w:sz w:val="18"/>
          <w:szCs w:val="18"/>
        </w:rPr>
        <w:t xml:space="preserve">Op 1 november, tijdens de Gelderse Molendagen, brachten het bestuur van het Gilde en de Molenfederatie Gelderland een bezoek aan onze molen. Hierbij werd het pel </w:t>
      </w:r>
      <w:r w:rsidR="00866F4A">
        <w:rPr>
          <w:rFonts w:ascii="Verdana" w:hAnsi="Verdana"/>
          <w:sz w:val="18"/>
          <w:szCs w:val="18"/>
        </w:rPr>
        <w:t>proces</w:t>
      </w:r>
      <w:r>
        <w:rPr>
          <w:rFonts w:ascii="Verdana" w:hAnsi="Verdana"/>
          <w:sz w:val="18"/>
          <w:szCs w:val="18"/>
        </w:rPr>
        <w:t xml:space="preserve"> getoond en onder het genot van koffie en – speciaal door één van onze molenaars gebakken speculaaskoek</w:t>
      </w:r>
      <w:r w:rsidR="00783764">
        <w:rPr>
          <w:rFonts w:ascii="Verdana" w:hAnsi="Verdana"/>
          <w:sz w:val="18"/>
          <w:szCs w:val="18"/>
        </w:rPr>
        <w:t xml:space="preserve"> – nagepraat over de geschiedenis van de molen. Dit bezoek </w:t>
      </w:r>
      <w:r w:rsidR="00866F4A">
        <w:rPr>
          <w:rFonts w:ascii="Verdana" w:hAnsi="Verdana"/>
          <w:sz w:val="18"/>
          <w:szCs w:val="18"/>
        </w:rPr>
        <w:t>leverde</w:t>
      </w:r>
      <w:r w:rsidR="00783764">
        <w:rPr>
          <w:rFonts w:ascii="Verdana" w:hAnsi="Verdana"/>
          <w:sz w:val="18"/>
          <w:szCs w:val="18"/>
        </w:rPr>
        <w:t xml:space="preserve"> ons niet alleen een mooi verhaal op over de molen in het blad “De Gelderse Molen” maar ook een mooie glazen plaquette met de afbeelding van onze molen;</w:t>
      </w:r>
    </w:p>
    <w:p w14:paraId="775AAC9F" w14:textId="77777777" w:rsidR="00783764" w:rsidRDefault="002D235E" w:rsidP="002D235E">
      <w:pPr>
        <w:pStyle w:val="Lijstalinea"/>
        <w:numPr>
          <w:ilvl w:val="0"/>
          <w:numId w:val="1"/>
        </w:numPr>
        <w:rPr>
          <w:rFonts w:ascii="Verdana" w:hAnsi="Verdana"/>
          <w:sz w:val="18"/>
          <w:szCs w:val="18"/>
        </w:rPr>
      </w:pPr>
      <w:r w:rsidRPr="00783764">
        <w:rPr>
          <w:rFonts w:ascii="Verdana" w:hAnsi="Verdana"/>
          <w:sz w:val="18"/>
          <w:szCs w:val="18"/>
        </w:rPr>
        <w:t>In november zijn we met onze molenaars en aanhang gezamenlijk uit eten geweest</w:t>
      </w:r>
      <w:r w:rsidR="00783764">
        <w:rPr>
          <w:rFonts w:ascii="Verdana" w:hAnsi="Verdana"/>
          <w:sz w:val="18"/>
          <w:szCs w:val="18"/>
        </w:rPr>
        <w:t xml:space="preserve"> in het Muldershuis;</w:t>
      </w:r>
    </w:p>
    <w:p w14:paraId="7AFA3B08" w14:textId="434A5C55" w:rsidR="002D235E" w:rsidRDefault="002D235E" w:rsidP="002D235E">
      <w:pPr>
        <w:pStyle w:val="Lijstalinea"/>
        <w:numPr>
          <w:ilvl w:val="0"/>
          <w:numId w:val="1"/>
        </w:numPr>
        <w:rPr>
          <w:rFonts w:ascii="Verdana" w:hAnsi="Verdana"/>
          <w:sz w:val="18"/>
          <w:szCs w:val="18"/>
        </w:rPr>
      </w:pPr>
      <w:r w:rsidRPr="00783764">
        <w:rPr>
          <w:rFonts w:ascii="Verdana" w:hAnsi="Verdana"/>
          <w:sz w:val="18"/>
          <w:szCs w:val="18"/>
        </w:rPr>
        <w:t>Op 27 december vond de gezamenlijke afsluiting van het jaar plaats, met koffie, thee</w:t>
      </w:r>
      <w:r w:rsidR="00783764">
        <w:rPr>
          <w:rFonts w:ascii="Verdana" w:hAnsi="Verdana"/>
          <w:sz w:val="18"/>
          <w:szCs w:val="18"/>
        </w:rPr>
        <w:t xml:space="preserve"> </w:t>
      </w:r>
      <w:r w:rsidRPr="00783764">
        <w:rPr>
          <w:rFonts w:ascii="Verdana" w:hAnsi="Verdana"/>
          <w:sz w:val="18"/>
          <w:szCs w:val="18"/>
        </w:rPr>
        <w:t>en oliebollen.</w:t>
      </w:r>
      <w:r w:rsidR="00783764">
        <w:rPr>
          <w:rFonts w:ascii="Verdana" w:hAnsi="Verdana"/>
          <w:sz w:val="18"/>
          <w:szCs w:val="18"/>
        </w:rPr>
        <w:t xml:space="preserve"> Het was een bijzondere dag: e</w:t>
      </w:r>
      <w:r w:rsidRPr="00783764">
        <w:rPr>
          <w:rFonts w:ascii="Verdana" w:hAnsi="Verdana"/>
          <w:sz w:val="18"/>
          <w:szCs w:val="18"/>
        </w:rPr>
        <w:t>r kon niet gedraaid worden</w:t>
      </w:r>
      <w:r w:rsidR="00783764">
        <w:rPr>
          <w:rFonts w:ascii="Verdana" w:hAnsi="Verdana"/>
          <w:sz w:val="18"/>
          <w:szCs w:val="18"/>
        </w:rPr>
        <w:t>,</w:t>
      </w:r>
      <w:r w:rsidRPr="00783764">
        <w:rPr>
          <w:rFonts w:ascii="Verdana" w:hAnsi="Verdana"/>
          <w:sz w:val="18"/>
          <w:szCs w:val="18"/>
        </w:rPr>
        <w:t xml:space="preserve"> omdat voor het eerst in ruim 30 jaar de schuif</w:t>
      </w:r>
      <w:r w:rsidR="00783764">
        <w:rPr>
          <w:rFonts w:ascii="Verdana" w:hAnsi="Verdana"/>
          <w:sz w:val="18"/>
          <w:szCs w:val="18"/>
        </w:rPr>
        <w:t xml:space="preserve"> vastgevroren was.</w:t>
      </w:r>
    </w:p>
    <w:p w14:paraId="28F2A5AD" w14:textId="3A0E86A5" w:rsidR="00783764" w:rsidRPr="00783764" w:rsidRDefault="00783764" w:rsidP="00783764">
      <w:pPr>
        <w:rPr>
          <w:rFonts w:ascii="Verdana" w:hAnsi="Verdana"/>
          <w:sz w:val="18"/>
          <w:szCs w:val="18"/>
        </w:rPr>
      </w:pPr>
      <w:r>
        <w:rPr>
          <w:rFonts w:ascii="Verdana" w:hAnsi="Verdana"/>
          <w:sz w:val="18"/>
          <w:szCs w:val="18"/>
        </w:rPr>
        <w:t>Arnold Penterman</w:t>
      </w:r>
    </w:p>
    <w:sectPr w:rsidR="00783764" w:rsidRPr="00783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61A25"/>
    <w:multiLevelType w:val="hybridMultilevel"/>
    <w:tmpl w:val="A28AF850"/>
    <w:lvl w:ilvl="0" w:tplc="D4C892D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848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5E"/>
    <w:rsid w:val="00024731"/>
    <w:rsid w:val="002D235E"/>
    <w:rsid w:val="0056594A"/>
    <w:rsid w:val="00783764"/>
    <w:rsid w:val="00866F4A"/>
    <w:rsid w:val="0087419A"/>
    <w:rsid w:val="008926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0180"/>
  <w15:chartTrackingRefBased/>
  <w15:docId w15:val="{0CDE6F25-F1A7-4DBB-9F6A-5FA21C7B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2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2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23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23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23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23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23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23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23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23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23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23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23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23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23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23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23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235E"/>
    <w:rPr>
      <w:rFonts w:eastAsiaTheme="majorEastAsia" w:cstheme="majorBidi"/>
      <w:color w:val="272727" w:themeColor="text1" w:themeTint="D8"/>
    </w:rPr>
  </w:style>
  <w:style w:type="paragraph" w:styleId="Titel">
    <w:name w:val="Title"/>
    <w:basedOn w:val="Standaard"/>
    <w:next w:val="Standaard"/>
    <w:link w:val="TitelChar"/>
    <w:uiPriority w:val="10"/>
    <w:qFormat/>
    <w:rsid w:val="002D2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23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23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23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23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235E"/>
    <w:rPr>
      <w:i/>
      <w:iCs/>
      <w:color w:val="404040" w:themeColor="text1" w:themeTint="BF"/>
    </w:rPr>
  </w:style>
  <w:style w:type="paragraph" w:styleId="Lijstalinea">
    <w:name w:val="List Paragraph"/>
    <w:basedOn w:val="Standaard"/>
    <w:uiPriority w:val="34"/>
    <w:qFormat/>
    <w:rsid w:val="002D235E"/>
    <w:pPr>
      <w:ind w:left="720"/>
      <w:contextualSpacing/>
    </w:pPr>
  </w:style>
  <w:style w:type="character" w:styleId="Intensievebenadrukking">
    <w:name w:val="Intense Emphasis"/>
    <w:basedOn w:val="Standaardalinea-lettertype"/>
    <w:uiPriority w:val="21"/>
    <w:qFormat/>
    <w:rsid w:val="002D235E"/>
    <w:rPr>
      <w:i/>
      <w:iCs/>
      <w:color w:val="2F5496" w:themeColor="accent1" w:themeShade="BF"/>
    </w:rPr>
  </w:style>
  <w:style w:type="paragraph" w:styleId="Duidelijkcitaat">
    <w:name w:val="Intense Quote"/>
    <w:basedOn w:val="Standaard"/>
    <w:next w:val="Standaard"/>
    <w:link w:val="DuidelijkcitaatChar"/>
    <w:uiPriority w:val="30"/>
    <w:qFormat/>
    <w:rsid w:val="002D2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235E"/>
    <w:rPr>
      <w:i/>
      <w:iCs/>
      <w:color w:val="2F5496" w:themeColor="accent1" w:themeShade="BF"/>
    </w:rPr>
  </w:style>
  <w:style w:type="character" w:styleId="Intensieveverwijzing">
    <w:name w:val="Intense Reference"/>
    <w:basedOn w:val="Standaardalinea-lettertype"/>
    <w:uiPriority w:val="32"/>
    <w:qFormat/>
    <w:rsid w:val="002D2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Blumink</dc:creator>
  <cp:keywords/>
  <dc:description/>
  <cp:lastModifiedBy>Henriette Blumink</cp:lastModifiedBy>
  <cp:revision>2</cp:revision>
  <dcterms:created xsi:type="dcterms:W3CDTF">2026-05-28T09:44:00Z</dcterms:created>
  <dcterms:modified xsi:type="dcterms:W3CDTF">2026-05-28T09:44:00Z</dcterms:modified>
</cp:coreProperties>
</file>